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33B" w:rsidRPr="006C033B" w:rsidRDefault="006C033B" w:rsidP="006C033B">
      <w:pPr>
        <w:shd w:val="clear" w:color="auto" w:fill="FFFFFF"/>
        <w:spacing w:after="266" w:line="282" w:lineRule="atLeast"/>
        <w:jc w:val="center"/>
        <w:outlineLvl w:val="2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6C033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Показатели</w:t>
      </w:r>
      <w:r w:rsidRPr="006C033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  <w:t>деятельности общеобразовательной организации, подлежащей самообследованию</w:t>
      </w:r>
      <w:r w:rsidRPr="006C033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  <w:t>(утв. </w:t>
      </w:r>
      <w:hyperlink r:id="rId4" w:anchor="0" w:history="1">
        <w:r w:rsidRPr="006C033B">
          <w:rPr>
            <w:rFonts w:ascii="Times New Roman" w:eastAsia="Times New Roman" w:hAnsi="Times New Roman" w:cs="Times New Roman"/>
            <w:b/>
            <w:bCs/>
            <w:color w:val="2060A4"/>
            <w:sz w:val="24"/>
            <w:szCs w:val="24"/>
            <w:lang w:eastAsia="ru-RU"/>
          </w:rPr>
          <w:t>приказом</w:t>
        </w:r>
      </w:hyperlink>
      <w:r w:rsidRPr="006C033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Министерства образования и науки РФ от 10 декабря 2013 г. № 1324)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36"/>
        <w:gridCol w:w="7427"/>
        <w:gridCol w:w="1322"/>
      </w:tblGrid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6C033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</w:t>
            </w:r>
            <w:proofErr w:type="gramEnd"/>
            <w:r w:rsidRPr="006C033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  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Общая численность учащихся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C1711F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22 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C1711F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12 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C1711F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10 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C1711F" w:rsidP="00C171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учащихся, успевающих на «4» и «5» по результатам промежуточной аттестации, в общей численности учащихся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C1711F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48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%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AC544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4,5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балл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AC544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балл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балл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балл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AC544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0 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человек/%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AC544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0 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человек/%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человек/%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человек/%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AC544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0 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человек/%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человек/%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1.16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AC544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 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50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%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1.17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человек/%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1.18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AC544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38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%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1.19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AC544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 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5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%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1.19.1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Регионального уровня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AC544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 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5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%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1.19.2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Федерального уровня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AC544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0 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человек/%)</w:t>
            </w:r>
            <w:proofErr w:type="gramEnd"/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1.19.3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Международного уровня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AC544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0 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человек/%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1.20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AC544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0 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человек/%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1.21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AC544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0 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человек/%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1.22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AC544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0 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человек/%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1.23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AC544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0 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человек/%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1.24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AC544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11 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1.25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AC544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10 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91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%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1.26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AC544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9 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82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%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1.27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AC544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 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9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%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1.28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AC544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 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9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%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1.29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AC544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9 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82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%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1.29.1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AC544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 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9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%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1.29.2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AC544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6 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54,5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%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1.30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 в общей численности педагогических работников, педагогический стаж </w:t>
            </w: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работы которых составляет: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человек/%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1.30.1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AC544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0 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человек/%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1.30.2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AC544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0 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человек/%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1.31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B51D46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 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9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%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1.32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shd w:val="clear" w:color="auto" w:fill="FFFFFF"/>
            <w:hideMark/>
          </w:tcPr>
          <w:p w:rsidR="00B51D46" w:rsidRDefault="00B51D46" w:rsidP="00B51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10ч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еловек/</w:t>
            </w:r>
          </w:p>
          <w:p w:rsidR="006C033B" w:rsidRPr="006C033B" w:rsidRDefault="00B51D46" w:rsidP="00B51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91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%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1.33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0" w:type="auto"/>
            <w:shd w:val="clear" w:color="auto" w:fill="FFFFFF"/>
            <w:hideMark/>
          </w:tcPr>
          <w:p w:rsidR="00B51D46" w:rsidRDefault="00B51D46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12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человек/</w:t>
            </w:r>
          </w:p>
          <w:p w:rsidR="006C033B" w:rsidRPr="006C033B" w:rsidRDefault="00B51D46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67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%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1.34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shd w:val="clear" w:color="auto" w:fill="FFFFFF"/>
            <w:hideMark/>
          </w:tcPr>
          <w:p w:rsidR="00B51D46" w:rsidRDefault="00B51D46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12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человек/</w:t>
            </w:r>
          </w:p>
          <w:p w:rsidR="006C033B" w:rsidRPr="006C033B" w:rsidRDefault="00B51D46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67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%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  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Количество компьютеров в расчете на одного учащегося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B51D46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3 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единиц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ы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единиц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</w:t>
            </w:r>
            <w:r w:rsidR="00B51D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Наличие читального зала библиотеки, в том числе: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2.4.1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2.4.2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С </w:t>
            </w:r>
            <w:proofErr w:type="spellStart"/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медиатекой</w:t>
            </w:r>
            <w:proofErr w:type="spellEnd"/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2.4.3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Оснащенного средствами сканирования и распознавания текстов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нет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2.4.4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2.4.5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 контролируемой распечаткой бумажных материалов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нет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0" w:type="auto"/>
            <w:shd w:val="clear" w:color="auto" w:fill="FFFFFF"/>
            <w:hideMark/>
          </w:tcPr>
          <w:p w:rsidR="00B51D46" w:rsidRDefault="00B51D46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  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человек/</w:t>
            </w:r>
          </w:p>
          <w:p w:rsidR="006C033B" w:rsidRPr="006C033B" w:rsidRDefault="00B51D46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    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%</w:t>
            </w:r>
          </w:p>
        </w:tc>
      </w:tr>
      <w:tr w:rsidR="00AC544B" w:rsidRPr="006C033B" w:rsidTr="006C033B"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6C033B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0" w:type="auto"/>
            <w:shd w:val="clear" w:color="auto" w:fill="FFFFFF"/>
            <w:hideMark/>
          </w:tcPr>
          <w:p w:rsidR="006C033B" w:rsidRPr="006C033B" w:rsidRDefault="00B51D46" w:rsidP="006C03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      </w:t>
            </w:r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кв</w:t>
            </w:r>
            <w:proofErr w:type="gramStart"/>
            <w:r w:rsidR="006C033B" w:rsidRPr="006C033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.м</w:t>
            </w:r>
            <w:proofErr w:type="gramEnd"/>
          </w:p>
        </w:tc>
      </w:tr>
    </w:tbl>
    <w:p w:rsidR="00A65BCC" w:rsidRPr="006C033B" w:rsidRDefault="00A65BCC">
      <w:pPr>
        <w:rPr>
          <w:rFonts w:ascii="Times New Roman" w:hAnsi="Times New Roman" w:cs="Times New Roman"/>
          <w:sz w:val="24"/>
          <w:szCs w:val="24"/>
        </w:rPr>
      </w:pPr>
    </w:p>
    <w:sectPr w:rsidR="00A65BCC" w:rsidRPr="006C033B" w:rsidSect="00A65B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6C033B"/>
    <w:rsid w:val="006C033B"/>
    <w:rsid w:val="00A65BCC"/>
    <w:rsid w:val="00AC544B"/>
    <w:rsid w:val="00B51D46"/>
    <w:rsid w:val="00C1711F"/>
    <w:rsid w:val="00F305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BCC"/>
  </w:style>
  <w:style w:type="paragraph" w:styleId="3">
    <w:name w:val="heading 3"/>
    <w:basedOn w:val="a"/>
    <w:link w:val="30"/>
    <w:uiPriority w:val="9"/>
    <w:qFormat/>
    <w:rsid w:val="006C033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C033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pple-converted-space">
    <w:name w:val="apple-converted-space"/>
    <w:basedOn w:val="a0"/>
    <w:rsid w:val="006C033B"/>
  </w:style>
  <w:style w:type="character" w:styleId="a3">
    <w:name w:val="Hyperlink"/>
    <w:basedOn w:val="a0"/>
    <w:uiPriority w:val="99"/>
    <w:semiHidden/>
    <w:unhideWhenUsed/>
    <w:rsid w:val="006C033B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6C03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421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garant.ru/products/ipo/prime/doc/70481476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1094</Words>
  <Characters>6238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Данил</dc:creator>
  <cp:lastModifiedBy>123</cp:lastModifiedBy>
  <cp:revision>3</cp:revision>
  <cp:lastPrinted>2015-07-01T18:07:00Z</cp:lastPrinted>
  <dcterms:created xsi:type="dcterms:W3CDTF">2015-07-01T12:49:00Z</dcterms:created>
  <dcterms:modified xsi:type="dcterms:W3CDTF">2015-07-01T18:09:00Z</dcterms:modified>
</cp:coreProperties>
</file>